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POTATOES IN CATEGORY ORDER 2021 – 20P A TUBER</w:t>
      </w:r>
    </w:p>
    <w:p>
      <w:pPr>
        <w:pStyle w:val="Normal"/>
        <w:tabs>
          <w:tab w:val="clear" w:pos="720"/>
          <w:tab w:val="left" w:pos="7797" w:leader="none"/>
        </w:tabs>
        <w:ind w:left="-1134" w:right="-64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20"/>
          <w:tab w:val="left" w:pos="7797" w:leader="none"/>
        </w:tabs>
        <w:ind w:right="-64" w:hanging="0"/>
        <w:rPr>
          <w:rFonts w:ascii="Arial" w:hAnsi="Arial" w:cs="Arial"/>
        </w:rPr>
      </w:pPr>
      <w:r>
        <w:rPr>
          <w:rFonts w:cs="Arial" w:ascii="Arial" w:hAnsi="Arial"/>
        </w:rPr>
        <w:t>CAT - Category     FE - First Early   SE - Second Early    EM – Early Main Crop   M - Main Crop</w:t>
      </w:r>
    </w:p>
    <w:p>
      <w:pPr>
        <w:pStyle w:val="Normal"/>
        <w:tabs>
          <w:tab w:val="clear" w:pos="720"/>
          <w:tab w:val="left" w:pos="7797" w:leader="none"/>
        </w:tabs>
        <w:ind w:right="-64" w:hanging="0"/>
        <w:rPr>
          <w:rFonts w:ascii="Arial" w:hAnsi="Arial" w:cs="Arial"/>
        </w:rPr>
      </w:pPr>
      <w:r>
        <w:rPr>
          <w:rFonts w:cs="Arial" w:ascii="Arial" w:hAnsi="Arial"/>
        </w:rPr>
        <w:t xml:space="preserve">O - Organic     NO - Non-Organic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W w:w="10890" w:type="dxa"/>
        <w:jc w:val="left"/>
        <w:tblInd w:w="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40"/>
        <w:gridCol w:w="971"/>
        <w:gridCol w:w="990"/>
        <w:gridCol w:w="3401"/>
        <w:gridCol w:w="3188"/>
      </w:tblGrid>
      <w:tr>
        <w:trPr>
          <w:trHeight w:val="434" w:hRule="atLeast"/>
        </w:trPr>
        <w:tc>
          <w:tcPr>
            <w:tcW w:w="234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VARIETY</w:t>
            </w:r>
          </w:p>
        </w:tc>
        <w:tc>
          <w:tcPr>
            <w:tcW w:w="971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CAT.</w:t>
            </w:r>
          </w:p>
        </w:tc>
        <w:tc>
          <w:tcPr>
            <w:tcW w:w="99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ORG.</w:t>
            </w:r>
          </w:p>
        </w:tc>
        <w:tc>
          <w:tcPr>
            <w:tcW w:w="3401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GROWING</w:t>
            </w:r>
          </w:p>
        </w:tc>
        <w:tc>
          <w:tcPr>
            <w:tcW w:w="3188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COOKING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ARRAN PILOT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soil, needs mild spring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Popular all rounder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CASABLANCA</w:t>
            </w:r>
          </w:p>
        </w:tc>
        <w:tc>
          <w:tcPr>
            <w:tcW w:w="971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FE</w:t>
            </w:r>
          </w:p>
        </w:tc>
        <w:tc>
          <w:tcPr>
            <w:tcW w:w="99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Disease resistant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Boil, chips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DUKE OF YORK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First Early Choice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Boil. Great taste.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HOME GUARD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scab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all rounder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MARIS BARD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Scab resistant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Boil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PREMIERE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High blight/scab/eelworm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Popular all rounder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RED DUKE OF YORK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Blight resistant, dig early, 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Boil, roast, Floury.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SWIFT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Disease resistant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Salad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SHARPES EXPRESS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Scab resistant 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 rounder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WINSTON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disease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Delicious baker, chips, mash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EDZELL  BLUE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Immune to potato wart disease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all rounder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MARIS PEER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Generally disease resistant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Boil, salad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SARPO UNA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SE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blight and disease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Salad or if mature, as bakers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AMBO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blight &amp; scab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Boil, bake, roast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BAMBINO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 </w:t>
            </w:r>
            <w:r>
              <w:rPr>
                <w:rFonts w:cs="Arial" w:ascii="Arial" w:hAnsi="Arial"/>
                <w:sz w:val="22"/>
                <w:szCs w:val="22"/>
              </w:rPr>
              <w:t>Good blight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Salad, good taste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MARY’S ROSE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Low disease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Boiling, wedges, mash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PINK GYPSY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Disease resistant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Baking, roasting, mash </w:t>
            </w:r>
          </w:p>
        </w:tc>
      </w:tr>
      <w:tr>
        <w:trPr>
          <w:trHeight w:val="361" w:hRule="atLeast"/>
        </w:trPr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SALAD BLUE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Low disease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Retains colour when steamed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SARPO BLUE DANUBE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High resistance to blight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flavour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SARPO KIFLI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High resistance to blight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Keeps its “new potato” flavour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BLAUE ANNELISE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Low disease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Blue skin and flesh. Boil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BLUE CONGO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Low disease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Very blue. Chips and Roast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CAROLUS</w:t>
            </w:r>
          </w:p>
        </w:tc>
        <w:tc>
          <w:tcPr>
            <w:tcW w:w="971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Very blight resistant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Floury, great flavour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GOLDEN WONDER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Slug resistant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Mash, roast, fry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PICASSO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NO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Disease resistant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Salad. Good flavour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RECORD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Scab, slug resistant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 rounder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ROBINTA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blight and scab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All rounder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SANTE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Disease resistant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Multi-purpose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SARPO AXONA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blight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Red skin-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SARPO MIRA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Exceptional blight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Tasty, floury, </w:t>
            </w:r>
          </w:p>
        </w:tc>
      </w:tr>
      <w:tr>
        <w:trPr/>
        <w:tc>
          <w:tcPr>
            <w:tcW w:w="2340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SUNSET</w:t>
            </w:r>
          </w:p>
        </w:tc>
        <w:tc>
          <w:tcPr>
            <w:tcW w:w="971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</w:t>
            </w:r>
          </w:p>
        </w:tc>
        <w:tc>
          <w:tcPr>
            <w:tcW w:w="990" w:type="dxa"/>
            <w:tcBorders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O</w:t>
            </w:r>
          </w:p>
        </w:tc>
        <w:tc>
          <w:tcPr>
            <w:tcW w:w="3401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Good blight resistance</w:t>
            </w:r>
          </w:p>
        </w:tc>
        <w:tc>
          <w:tcPr>
            <w:tcW w:w="3188" w:type="dxa"/>
            <w:tcBorders/>
          </w:tcPr>
          <w:p>
            <w:pPr>
              <w:pStyle w:val="Normal"/>
              <w:spacing w:lineRule="auto" w:line="2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Mash, boil, roast</w:t>
            </w:r>
          </w:p>
        </w:tc>
      </w:tr>
    </w:tbl>
    <w:p>
      <w:pPr>
        <w:pStyle w:val="Normal"/>
        <w:tabs>
          <w:tab w:val="clear" w:pos="720"/>
          <w:tab w:val="left" w:pos="7797" w:leader="none"/>
        </w:tabs>
        <w:ind w:left="-1134" w:right="-64" w:hanging="0"/>
        <w:rPr>
          <w:rFonts w:ascii="Arial" w:hAnsi="Arial" w:cs="Arial"/>
          <w:b/>
          <w:b/>
        </w:rPr>
      </w:pPr>
      <w:r>
        <w:rPr/>
      </w:r>
    </w:p>
    <w:sectPr>
      <w:type w:val="nextPage"/>
      <w:pgSz w:w="11906" w:h="16838"/>
      <w:pgMar w:left="720" w:right="720" w:header="0" w:top="259" w:footer="0" w:bottom="25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" w:cs="" w:asciiTheme="minorHAnsi" w:cstheme="minorBidi" w:eastAsiaTheme="minorEastAsia" w:hAnsiTheme="minorHAnsi"/>
        <w:sz w:val="24"/>
        <w:szCs w:val="24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23a6"/>
    <w:pPr>
      <w:widowControl/>
      <w:bidi w:val="0"/>
      <w:spacing w:before="0" w:after="0"/>
      <w:jc w:val="left"/>
    </w:pPr>
    <w:rPr>
      <w:rFonts w:ascii="Cambria" w:hAnsi="Cambria" w:eastAsia="" w:cs="" w:asciiTheme="minorHAnsi" w:cstheme="minorBidi" w:eastAsiaTheme="minorEastAsia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e1e3b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C6EEEE-975D-4D51-989A-3C3A91B6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LibreOffice/6.4.4.2$Windows_X86_64 LibreOffice_project/3d775be2011f3886db32dfd395a6a6d1ca2630ff</Application>
  <Pages>1</Pages>
  <Words>343</Words>
  <Characters>1644</Characters>
  <CharactersWithSpaces>2067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2021-02-08T20:11:00Z</dcterms:created>
  <dc:creator>Maralyn Hepworth</dc:creator>
  <dc:description/>
  <dc:language>en-GB</dc:language>
  <cp:lastModifiedBy>Rachel</cp:lastModifiedBy>
  <cp:lastPrinted>2021-02-04T19:33:00Z</cp:lastPrinted>
  <dcterms:modified xsi:type="dcterms:W3CDTF">2021-02-09T18:02:00Z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